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656" w:rsidRDefault="004F0656">
      <w:pPr>
        <w:widowControl w:val="0"/>
      </w:pPr>
    </w:p>
    <w:tbl>
      <w:tblPr>
        <w:tblStyle w:val="a"/>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50"/>
      </w:tblGrid>
      <w:tr w:rsidR="004F0656">
        <w:trPr>
          <w:trHeight w:val="361"/>
        </w:trPr>
        <w:tc>
          <w:tcPr>
            <w:tcW w:w="9450" w:type="dxa"/>
            <w:tcBorders>
              <w:top w:val="single" w:sz="24" w:space="0" w:color="000000"/>
              <w:left w:val="single" w:sz="24" w:space="0" w:color="000000"/>
              <w:bottom w:val="single" w:sz="24" w:space="0" w:color="000000"/>
              <w:right w:val="single" w:sz="24" w:space="0" w:color="000000"/>
            </w:tcBorders>
          </w:tcPr>
          <w:p w:rsidR="004F0656" w:rsidRDefault="00DC7AAA">
            <w:pPr>
              <w:spacing w:line="240" w:lineRule="auto"/>
              <w:jc w:val="center"/>
              <w:rPr>
                <w:rFonts w:ascii="Cambria" w:eastAsia="Cambria" w:hAnsi="Cambria" w:cs="Cambria"/>
              </w:rPr>
            </w:pPr>
            <w:r>
              <w:rPr>
                <w:rFonts w:ascii="Cambria" w:eastAsia="Cambria" w:hAnsi="Cambria" w:cs="Cambria"/>
                <w:b/>
              </w:rPr>
              <w:t>Instructional Focus  Syllabus</w:t>
            </w:r>
          </w:p>
        </w:tc>
      </w:tr>
      <w:tr w:rsidR="004F0656">
        <w:trPr>
          <w:trHeight w:val="1620"/>
        </w:trPr>
        <w:tc>
          <w:tcPr>
            <w:tcW w:w="9450" w:type="dxa"/>
            <w:tcBorders>
              <w:top w:val="single" w:sz="24" w:space="0" w:color="000000"/>
              <w:left w:val="single" w:sz="24" w:space="0" w:color="000000"/>
              <w:bottom w:val="single" w:sz="24" w:space="0" w:color="000000"/>
              <w:right w:val="single" w:sz="24" w:space="0" w:color="000000"/>
            </w:tcBorders>
          </w:tcPr>
          <w:p w:rsidR="004F0656" w:rsidRDefault="00DC7AAA">
            <w:pPr>
              <w:spacing w:line="240" w:lineRule="auto"/>
              <w:rPr>
                <w:rFonts w:ascii="Cambria" w:eastAsia="Cambria" w:hAnsi="Cambria" w:cs="Cambria"/>
              </w:rPr>
            </w:pPr>
            <w:r>
              <w:rPr>
                <w:rFonts w:ascii="Cambria" w:eastAsia="Cambria" w:hAnsi="Cambria" w:cs="Cambria"/>
                <w:b/>
              </w:rPr>
              <w:t>Course Title:</w:t>
            </w:r>
            <w:r>
              <w:rPr>
                <w:rFonts w:ascii="Cambria" w:eastAsia="Cambria" w:hAnsi="Cambria" w:cs="Cambria"/>
                <w:b/>
              </w:rPr>
              <w:tab/>
              <w:t xml:space="preserve">     </w:t>
            </w:r>
            <w:r>
              <w:rPr>
                <w:rFonts w:ascii="Cambria" w:eastAsia="Cambria" w:hAnsi="Cambria" w:cs="Cambria"/>
              </w:rPr>
              <w:t>Instructional Focus (non-credit bearing)</w:t>
            </w:r>
          </w:p>
          <w:p w:rsidR="004F0656" w:rsidRDefault="00DC7AAA">
            <w:pPr>
              <w:spacing w:line="240" w:lineRule="auto"/>
              <w:rPr>
                <w:rFonts w:ascii="Cambria" w:eastAsia="Cambria" w:hAnsi="Cambria" w:cs="Cambria"/>
              </w:rPr>
            </w:pPr>
            <w:r>
              <w:rPr>
                <w:rFonts w:ascii="Cambria" w:eastAsia="Cambria" w:hAnsi="Cambria" w:cs="Cambria"/>
                <w:b/>
              </w:rPr>
              <w:t>Teacher:</w:t>
            </w:r>
            <w:r>
              <w:rPr>
                <w:rFonts w:ascii="Cambria" w:eastAsia="Cambria" w:hAnsi="Cambria" w:cs="Cambria"/>
              </w:rPr>
              <w:t xml:space="preserve"> Shelly Smith    </w:t>
            </w:r>
          </w:p>
          <w:p w:rsidR="004F0656" w:rsidRDefault="00DC7AAA">
            <w:pPr>
              <w:spacing w:line="240" w:lineRule="auto"/>
              <w:rPr>
                <w:rFonts w:ascii="Cambria" w:eastAsia="Cambria" w:hAnsi="Cambria" w:cs="Cambria"/>
                <w:u w:val="single"/>
              </w:rPr>
            </w:pPr>
            <w:r>
              <w:rPr>
                <w:rFonts w:ascii="Cambria" w:eastAsia="Cambria" w:hAnsi="Cambria" w:cs="Cambria"/>
                <w:b/>
              </w:rPr>
              <w:t xml:space="preserve">Email: </w:t>
            </w:r>
            <w:r>
              <w:rPr>
                <w:rFonts w:ascii="Cambria" w:eastAsia="Cambria" w:hAnsi="Cambria" w:cs="Cambria"/>
              </w:rPr>
              <w:t> </w:t>
            </w:r>
            <w:bookmarkStart w:id="0" w:name="kix.vnq9hkjmxyh5" w:colFirst="0" w:colLast="0"/>
            <w:bookmarkEnd w:id="0"/>
            <w:r>
              <w:rPr>
                <w:rFonts w:ascii="Cambria" w:eastAsia="Cambria" w:hAnsi="Cambria" w:cs="Cambria"/>
              </w:rPr>
              <w:t> </w:t>
            </w:r>
            <w:r w:rsidRPr="00DC7AAA">
              <w:rPr>
                <w:rFonts w:ascii="Cambria" w:eastAsia="Cambria" w:hAnsi="Cambria" w:cs="Cambria"/>
              </w:rPr>
              <w:t>shelly.smith@henry.k12.ga.us</w:t>
            </w:r>
          </w:p>
          <w:p w:rsidR="004F0656" w:rsidRDefault="00DC7AAA">
            <w:pPr>
              <w:spacing w:line="240" w:lineRule="auto"/>
              <w:rPr>
                <w:rFonts w:ascii="Cambria" w:eastAsia="Cambria" w:hAnsi="Cambria" w:cs="Cambria"/>
                <w:b/>
                <w:u w:val="single"/>
              </w:rPr>
            </w:pPr>
            <w:r>
              <w:rPr>
                <w:rFonts w:ascii="Cambria" w:eastAsia="Cambria" w:hAnsi="Cambria" w:cs="Cambria"/>
                <w:b/>
              </w:rPr>
              <w:t>Class Schedule: 5</w:t>
            </w:r>
            <w:r w:rsidRPr="00DC7AAA">
              <w:rPr>
                <w:rFonts w:ascii="Cambria" w:eastAsia="Cambria" w:hAnsi="Cambria" w:cs="Cambria"/>
                <w:b/>
                <w:vertAlign w:val="superscript"/>
              </w:rPr>
              <w:t>th</w:t>
            </w:r>
            <w:r>
              <w:rPr>
                <w:rFonts w:ascii="Cambria" w:eastAsia="Cambria" w:hAnsi="Cambria" w:cs="Cambria"/>
                <w:b/>
              </w:rPr>
              <w:t xml:space="preserve"> Period</w:t>
            </w:r>
            <w:r>
              <w:rPr>
                <w:rFonts w:ascii="Cambria" w:eastAsia="Cambria" w:hAnsi="Cambria" w:cs="Cambria"/>
                <w:b/>
                <w:u w:val="single"/>
              </w:rPr>
              <w:t xml:space="preserve"> - Monday/Wednesday –</w:t>
            </w:r>
            <w:r>
              <w:rPr>
                <w:rFonts w:ascii="Cambria" w:eastAsia="Cambria" w:hAnsi="Cambria" w:cs="Cambria"/>
                <w:b/>
                <w:u w:val="single"/>
              </w:rPr>
              <w:t xml:space="preserve"> 12:00 – 1:30</w:t>
            </w:r>
          </w:p>
          <w:p w:rsidR="00DC7AAA" w:rsidRPr="00DC7AAA" w:rsidRDefault="00DC7AAA">
            <w:pPr>
              <w:spacing w:line="240" w:lineRule="auto"/>
              <w:rPr>
                <w:rFonts w:ascii="Cambria" w:eastAsia="Cambria" w:hAnsi="Cambria" w:cs="Cambria"/>
                <w:b/>
                <w:u w:val="single"/>
              </w:rPr>
            </w:pPr>
            <w:r w:rsidRPr="00DC7AAA">
              <w:rPr>
                <w:rFonts w:ascii="Cambria" w:eastAsia="Cambria" w:hAnsi="Cambria" w:cs="Cambria"/>
                <w:b/>
              </w:rPr>
              <w:t xml:space="preserve">                                4</w:t>
            </w:r>
            <w:proofErr w:type="gramStart"/>
            <w:r w:rsidRPr="00DC7AAA">
              <w:rPr>
                <w:rFonts w:ascii="Cambria" w:eastAsia="Cambria" w:hAnsi="Cambria" w:cs="Cambria"/>
                <w:b/>
                <w:vertAlign w:val="superscript"/>
              </w:rPr>
              <w:t>th</w:t>
            </w:r>
            <w:r>
              <w:rPr>
                <w:rFonts w:ascii="Cambria" w:eastAsia="Cambria" w:hAnsi="Cambria" w:cs="Cambria"/>
                <w:b/>
              </w:rPr>
              <w:t xml:space="preserve">  Period</w:t>
            </w:r>
            <w:bookmarkStart w:id="1" w:name="_GoBack"/>
            <w:bookmarkEnd w:id="1"/>
            <w:proofErr w:type="gramEnd"/>
            <w:r>
              <w:rPr>
                <w:rFonts w:ascii="Cambria" w:eastAsia="Cambria" w:hAnsi="Cambria" w:cs="Cambria"/>
                <w:b/>
              </w:rPr>
              <w:t xml:space="preserve">– </w:t>
            </w:r>
            <w:r w:rsidRPr="00DC7AAA">
              <w:rPr>
                <w:rFonts w:ascii="Cambria" w:eastAsia="Cambria" w:hAnsi="Cambria" w:cs="Cambria"/>
                <w:b/>
                <w:u w:val="single"/>
              </w:rPr>
              <w:t>Tuesday/ Thursday – 10:00 – 11:30</w:t>
            </w:r>
          </w:p>
          <w:p w:rsidR="004F0656" w:rsidRDefault="00DC7AAA">
            <w:pPr>
              <w:spacing w:line="240" w:lineRule="auto"/>
              <w:rPr>
                <w:rFonts w:ascii="Cambria" w:eastAsia="Cambria" w:hAnsi="Cambria" w:cs="Cambria"/>
              </w:rPr>
            </w:pPr>
            <w:r w:rsidRPr="00DC7AAA">
              <w:rPr>
                <w:rFonts w:ascii="Cambria" w:eastAsia="Cambria" w:hAnsi="Cambria" w:cs="Cambria"/>
                <w:b/>
              </w:rPr>
              <w:t xml:space="preserve">  </w:t>
            </w:r>
            <w:r>
              <w:rPr>
                <w:rFonts w:ascii="Cambria" w:eastAsia="Cambria" w:hAnsi="Cambria" w:cs="Cambria"/>
                <w:b/>
              </w:rPr>
              <w:t xml:space="preserve">                               </w:t>
            </w:r>
          </w:p>
          <w:p w:rsidR="004F0656" w:rsidRDefault="00DC7AAA">
            <w:pPr>
              <w:spacing w:line="240" w:lineRule="auto"/>
              <w:rPr>
                <w:rFonts w:ascii="Cambria" w:eastAsia="Cambria" w:hAnsi="Cambria" w:cs="Cambria"/>
              </w:rPr>
            </w:pPr>
            <w:r>
              <w:rPr>
                <w:rFonts w:ascii="Cambria" w:eastAsia="Cambria" w:hAnsi="Cambria" w:cs="Cambria"/>
              </w:rPr>
              <w:t xml:space="preserve">                                     </w:t>
            </w:r>
          </w:p>
        </w:tc>
      </w:tr>
    </w:tbl>
    <w:p w:rsidR="004F0656" w:rsidRDefault="004F0656">
      <w:pPr>
        <w:spacing w:line="240" w:lineRule="auto"/>
        <w:rPr>
          <w:rFonts w:ascii="Garamond" w:eastAsia="Garamond" w:hAnsi="Garamond" w:cs="Garamond"/>
        </w:rPr>
      </w:pPr>
    </w:p>
    <w:p w:rsidR="004F0656" w:rsidRDefault="00DC7AAA">
      <w:pPr>
        <w:spacing w:line="240" w:lineRule="auto"/>
        <w:jc w:val="both"/>
        <w:rPr>
          <w:rFonts w:ascii="Cambria" w:eastAsia="Cambria" w:hAnsi="Cambria" w:cs="Cambria"/>
        </w:rPr>
      </w:pPr>
      <w:r>
        <w:rPr>
          <w:rFonts w:ascii="Cambria" w:eastAsia="Cambria" w:hAnsi="Cambria" w:cs="Cambria"/>
          <w:b/>
        </w:rPr>
        <w:t>Course Description</w:t>
      </w:r>
    </w:p>
    <w:p w:rsidR="004F0656" w:rsidRDefault="00DC7AAA">
      <w:pPr>
        <w:spacing w:line="240" w:lineRule="auto"/>
        <w:jc w:val="both"/>
        <w:rPr>
          <w:rFonts w:ascii="Cambria" w:eastAsia="Cambria" w:hAnsi="Cambria" w:cs="Cambria"/>
        </w:rPr>
      </w:pPr>
      <w:r>
        <w:rPr>
          <w:rFonts w:ascii="Cambria" w:eastAsia="Cambria" w:hAnsi="Cambria" w:cs="Cambria"/>
        </w:rPr>
        <w:t>Instructional Focus (IF) is a fifty minute, non-credit bearing course that affords students the opportunity for tutoring and/or enrichment during the school day.  IF is often an extension of the fourth/fifth period class in which students have scheduled ti</w:t>
      </w:r>
      <w:r>
        <w:rPr>
          <w:rFonts w:ascii="Cambria" w:eastAsia="Cambria" w:hAnsi="Cambria" w:cs="Cambria"/>
        </w:rPr>
        <w:t>me to complete various assignments, homework, or projects.  IF also serves as a vehicle for mandatory tutoring for those students who may need additional assistance in mastering concepts, or assistance in preparing for the content portions of the Georgia M</w:t>
      </w:r>
      <w:r>
        <w:rPr>
          <w:rFonts w:ascii="Cambria" w:eastAsia="Cambria" w:hAnsi="Cambria" w:cs="Cambria"/>
        </w:rPr>
        <w:t xml:space="preserve">ilestones. </w:t>
      </w:r>
    </w:p>
    <w:p w:rsidR="004F0656" w:rsidRDefault="004F0656">
      <w:pPr>
        <w:spacing w:line="240" w:lineRule="auto"/>
        <w:rPr>
          <w:rFonts w:ascii="Cambria" w:eastAsia="Cambria" w:hAnsi="Cambria" w:cs="Cambria"/>
        </w:rPr>
      </w:pPr>
    </w:p>
    <w:p w:rsidR="004F0656" w:rsidRDefault="00DC7AAA">
      <w:pPr>
        <w:spacing w:line="240" w:lineRule="auto"/>
        <w:jc w:val="both"/>
        <w:rPr>
          <w:rFonts w:ascii="Cambria" w:eastAsia="Cambria" w:hAnsi="Cambria" w:cs="Cambria"/>
        </w:rPr>
      </w:pPr>
      <w:r>
        <w:rPr>
          <w:rFonts w:ascii="Cambria" w:eastAsia="Cambria" w:hAnsi="Cambria" w:cs="Cambria"/>
          <w:b/>
        </w:rPr>
        <w:t>Class Expectations</w:t>
      </w:r>
    </w:p>
    <w:p w:rsidR="004F0656" w:rsidRDefault="00DC7AAA">
      <w:pPr>
        <w:spacing w:line="240" w:lineRule="auto"/>
        <w:jc w:val="both"/>
        <w:rPr>
          <w:rFonts w:ascii="Cambria" w:eastAsia="Cambria" w:hAnsi="Cambria" w:cs="Cambria"/>
        </w:rPr>
      </w:pPr>
      <w:r>
        <w:rPr>
          <w:rFonts w:ascii="Cambria" w:eastAsia="Cambria" w:hAnsi="Cambria" w:cs="Cambria"/>
        </w:rPr>
        <w:t xml:space="preserve">Students are </w:t>
      </w:r>
      <w:r>
        <w:rPr>
          <w:rFonts w:ascii="Cambria" w:eastAsia="Cambria" w:hAnsi="Cambria" w:cs="Cambria"/>
          <w:b/>
          <w:i/>
          <w:u w:val="single"/>
        </w:rPr>
        <w:t>REQUIRED</w:t>
      </w:r>
      <w:r>
        <w:rPr>
          <w:rFonts w:ascii="Cambria" w:eastAsia="Cambria" w:hAnsi="Cambria" w:cs="Cambria"/>
        </w:rPr>
        <w:t xml:space="preserve"> to bring academic assignments, projects, study materials, or homework assignments to IF </w:t>
      </w:r>
      <w:r>
        <w:rPr>
          <w:rFonts w:ascii="Cambria" w:eastAsia="Cambria" w:hAnsi="Cambria" w:cs="Cambria"/>
          <w:b/>
        </w:rPr>
        <w:t>eve</w:t>
      </w:r>
      <w:r>
        <w:rPr>
          <w:rFonts w:ascii="Cambria" w:eastAsia="Cambria" w:hAnsi="Cambria" w:cs="Cambria"/>
          <w:b/>
        </w:rPr>
        <w:t>ry day</w:t>
      </w:r>
      <w:r>
        <w:rPr>
          <w:rFonts w:ascii="Cambria" w:eastAsia="Cambria" w:hAnsi="Cambria" w:cs="Cambria"/>
        </w:rPr>
        <w:t>. It is the responsibility of each student to come to IF prepared to utilize this valuable time in an app</w:t>
      </w:r>
      <w:r>
        <w:rPr>
          <w:rFonts w:ascii="Cambria" w:eastAsia="Cambria" w:hAnsi="Cambria" w:cs="Cambria"/>
        </w:rPr>
        <w:t xml:space="preserve">ropriate and quality manner.  Students must bring the necessary books, notebooks, and other supplies needed to class each day as students will </w:t>
      </w:r>
      <w:r>
        <w:rPr>
          <w:rFonts w:ascii="Cambria" w:eastAsia="Cambria" w:hAnsi="Cambria" w:cs="Cambria"/>
          <w:u w:val="single"/>
        </w:rPr>
        <w:t>not</w:t>
      </w:r>
      <w:r>
        <w:rPr>
          <w:rFonts w:ascii="Cambria" w:eastAsia="Cambria" w:hAnsi="Cambria" w:cs="Cambria"/>
        </w:rPr>
        <w:t xml:space="preserve"> be allowed to return to lockers to retrieve missing items.  </w:t>
      </w:r>
    </w:p>
    <w:p w:rsidR="004F0656" w:rsidRDefault="004F0656">
      <w:pPr>
        <w:spacing w:line="240" w:lineRule="auto"/>
        <w:rPr>
          <w:rFonts w:ascii="Cambria" w:eastAsia="Cambria" w:hAnsi="Cambria" w:cs="Cambria"/>
        </w:rPr>
      </w:pPr>
    </w:p>
    <w:p w:rsidR="004F0656" w:rsidRDefault="00DC7AAA">
      <w:pPr>
        <w:spacing w:line="240" w:lineRule="auto"/>
        <w:jc w:val="both"/>
        <w:rPr>
          <w:rFonts w:ascii="Cambria" w:eastAsia="Cambria" w:hAnsi="Cambria" w:cs="Cambria"/>
        </w:rPr>
      </w:pPr>
      <w:r>
        <w:rPr>
          <w:rFonts w:ascii="Cambria" w:eastAsia="Cambria" w:hAnsi="Cambria" w:cs="Cambria"/>
        </w:rPr>
        <w:t xml:space="preserve">Instructional Focus time is </w:t>
      </w:r>
      <w:r>
        <w:rPr>
          <w:rFonts w:ascii="Cambria" w:eastAsia="Cambria" w:hAnsi="Cambria" w:cs="Cambria"/>
          <w:b/>
          <w:i/>
          <w:u w:val="single"/>
        </w:rPr>
        <w:t>not</w:t>
      </w:r>
      <w:r>
        <w:rPr>
          <w:rFonts w:ascii="Cambria" w:eastAsia="Cambria" w:hAnsi="Cambria" w:cs="Cambria"/>
        </w:rPr>
        <w:t xml:space="preserve"> social time. St</w:t>
      </w:r>
      <w:r>
        <w:rPr>
          <w:rFonts w:ascii="Cambria" w:eastAsia="Cambria" w:hAnsi="Cambria" w:cs="Cambria"/>
        </w:rPr>
        <w:t>udents are expected to sit quietly at their desks and complete assignments without disrupting other students.  If students are in needs of assistance from another student, permission must be granted by the teacher. If a student is caught using this time to</w:t>
      </w:r>
      <w:r>
        <w:rPr>
          <w:rFonts w:ascii="Cambria" w:eastAsia="Cambria" w:hAnsi="Cambria" w:cs="Cambria"/>
        </w:rPr>
        <w:t xml:space="preserve"> copy another student’s work, both students will receive disciplinary action.</w:t>
      </w:r>
    </w:p>
    <w:p w:rsidR="004F0656" w:rsidRDefault="004F0656">
      <w:pPr>
        <w:spacing w:line="240" w:lineRule="auto"/>
        <w:jc w:val="both"/>
        <w:rPr>
          <w:rFonts w:ascii="Cambria" w:eastAsia="Cambria" w:hAnsi="Cambria" w:cs="Cambria"/>
        </w:rPr>
      </w:pPr>
    </w:p>
    <w:p w:rsidR="004F0656" w:rsidRDefault="00DC7AAA">
      <w:pPr>
        <w:spacing w:line="240" w:lineRule="auto"/>
        <w:jc w:val="both"/>
        <w:rPr>
          <w:rFonts w:ascii="Cambria" w:eastAsia="Cambria" w:hAnsi="Cambria" w:cs="Cambria"/>
        </w:rPr>
      </w:pPr>
      <w:r>
        <w:rPr>
          <w:rFonts w:ascii="Cambria" w:eastAsia="Cambria" w:hAnsi="Cambria" w:cs="Cambria"/>
        </w:rPr>
        <w:t xml:space="preserve">Students may </w:t>
      </w:r>
      <w:r>
        <w:rPr>
          <w:rFonts w:ascii="Cambria" w:eastAsia="Cambria" w:hAnsi="Cambria" w:cs="Cambria"/>
          <w:b/>
          <w:u w:val="single"/>
        </w:rPr>
        <w:t>NOT</w:t>
      </w:r>
      <w:r>
        <w:rPr>
          <w:rFonts w:ascii="Cambria" w:eastAsia="Cambria" w:hAnsi="Cambria" w:cs="Cambria"/>
        </w:rPr>
        <w:t xml:space="preserve"> use electronic devices such as I-Pods or cell phones during IF time. Class disruptions during IF time deprive your classmates of the opportunity to study, do ho</w:t>
      </w:r>
      <w:r>
        <w:rPr>
          <w:rFonts w:ascii="Cambria" w:eastAsia="Cambria" w:hAnsi="Cambria" w:cs="Cambria"/>
        </w:rPr>
        <w:t>mework, and complete assignments. Therefore, if a student chooses to cause a disruption during IF time, they will receive a 4-step. If further disruptions occur, a parent conference will be scheduled. Technology may be used for academic purposes per teache</w:t>
      </w:r>
      <w:r>
        <w:rPr>
          <w:rFonts w:ascii="Cambria" w:eastAsia="Cambria" w:hAnsi="Cambria" w:cs="Cambria"/>
        </w:rPr>
        <w:t xml:space="preserve">r discretion. </w:t>
      </w:r>
    </w:p>
    <w:p w:rsidR="004F0656" w:rsidRDefault="004F0656">
      <w:pPr>
        <w:spacing w:line="240" w:lineRule="auto"/>
        <w:jc w:val="both"/>
        <w:rPr>
          <w:rFonts w:ascii="Cambria" w:eastAsia="Cambria" w:hAnsi="Cambria" w:cs="Cambria"/>
        </w:rPr>
      </w:pPr>
    </w:p>
    <w:p w:rsidR="004F0656" w:rsidRDefault="00DC7AAA">
      <w:pPr>
        <w:pBdr>
          <w:top w:val="single" w:sz="24" w:space="1" w:color="000000"/>
          <w:left w:val="single" w:sz="24" w:space="4" w:color="000000"/>
          <w:bottom w:val="single" w:sz="24" w:space="1" w:color="000000"/>
          <w:right w:val="single" w:sz="24" w:space="4" w:color="000000"/>
        </w:pBdr>
        <w:spacing w:line="240" w:lineRule="auto"/>
        <w:jc w:val="both"/>
        <w:rPr>
          <w:rFonts w:ascii="Cambria" w:eastAsia="Cambria" w:hAnsi="Cambria" w:cs="Cambria"/>
        </w:rPr>
      </w:pPr>
      <w:r>
        <w:rPr>
          <w:rFonts w:ascii="Cambria" w:eastAsia="Cambria" w:hAnsi="Cambria" w:cs="Cambria"/>
        </w:rPr>
        <w:t xml:space="preserve">****Students may not leave the classroom without a pass from the teacher whom they are going to see. If they are in need of extra assistance or to make up a test, see that teacher </w:t>
      </w:r>
      <w:r>
        <w:rPr>
          <w:rFonts w:ascii="Cambria" w:eastAsia="Cambria" w:hAnsi="Cambria" w:cs="Cambria"/>
          <w:b/>
        </w:rPr>
        <w:t>BEFORE</w:t>
      </w:r>
      <w:r>
        <w:rPr>
          <w:rFonts w:ascii="Cambria" w:eastAsia="Cambria" w:hAnsi="Cambria" w:cs="Cambria"/>
        </w:rPr>
        <w:t xml:space="preserve"> IF to receive a pass from that teacher. </w:t>
      </w:r>
      <w:r>
        <w:rPr>
          <w:rFonts w:ascii="Cambria" w:eastAsia="Cambria" w:hAnsi="Cambria" w:cs="Cambria"/>
          <w:u w:val="single"/>
        </w:rPr>
        <w:t>Students will</w:t>
      </w:r>
      <w:r>
        <w:rPr>
          <w:rFonts w:ascii="Cambria" w:eastAsia="Cambria" w:hAnsi="Cambria" w:cs="Cambria"/>
          <w:u w:val="single"/>
        </w:rPr>
        <w:t xml:space="preserve"> not be allowed to leave</w:t>
      </w:r>
      <w:r>
        <w:rPr>
          <w:rFonts w:ascii="Cambria" w:eastAsia="Cambria" w:hAnsi="Cambria" w:cs="Cambria"/>
        </w:rPr>
        <w:t xml:space="preserve"> and the teacher will </w:t>
      </w:r>
      <w:r>
        <w:rPr>
          <w:rFonts w:ascii="Cambria" w:eastAsia="Cambria" w:hAnsi="Cambria" w:cs="Cambria"/>
          <w:b/>
        </w:rPr>
        <w:t>NOT</w:t>
      </w:r>
      <w:r>
        <w:rPr>
          <w:rFonts w:ascii="Cambria" w:eastAsia="Cambria" w:hAnsi="Cambria" w:cs="Cambria"/>
        </w:rPr>
        <w:t xml:space="preserve"> email another teacher to ask permission for a student to leave. This is the student’s responsibility and should be completed prior to class. </w:t>
      </w:r>
      <w:r>
        <w:rPr>
          <w:rFonts w:ascii="Cambria" w:eastAsia="Cambria" w:hAnsi="Cambria" w:cs="Cambria"/>
          <w:b/>
        </w:rPr>
        <w:t>NO EXCEPTIONS</w:t>
      </w:r>
      <w:r>
        <w:rPr>
          <w:rFonts w:ascii="Cambria" w:eastAsia="Cambria" w:hAnsi="Cambria" w:cs="Cambria"/>
        </w:rPr>
        <w:t>!</w:t>
      </w:r>
    </w:p>
    <w:p w:rsidR="004F0656" w:rsidRDefault="004F0656">
      <w:pPr>
        <w:pBdr>
          <w:top w:val="single" w:sz="24" w:space="1" w:color="000000"/>
          <w:left w:val="single" w:sz="24" w:space="4" w:color="000000"/>
          <w:bottom w:val="single" w:sz="24" w:space="1" w:color="000000"/>
          <w:right w:val="single" w:sz="24" w:space="4" w:color="000000"/>
        </w:pBdr>
        <w:spacing w:line="240" w:lineRule="auto"/>
        <w:rPr>
          <w:rFonts w:ascii="Cambria" w:eastAsia="Cambria" w:hAnsi="Cambria" w:cs="Cambria"/>
        </w:rPr>
      </w:pPr>
    </w:p>
    <w:p w:rsidR="004F0656" w:rsidRDefault="004F0656">
      <w:pPr>
        <w:spacing w:line="240" w:lineRule="auto"/>
        <w:rPr>
          <w:rFonts w:ascii="Cambria" w:eastAsia="Cambria" w:hAnsi="Cambria" w:cs="Cambria"/>
        </w:rPr>
      </w:pPr>
    </w:p>
    <w:p w:rsidR="004F0656" w:rsidRDefault="00DC7AAA">
      <w:pPr>
        <w:spacing w:line="240" w:lineRule="auto"/>
        <w:jc w:val="both"/>
        <w:rPr>
          <w:rFonts w:ascii="Cambria" w:eastAsia="Cambria" w:hAnsi="Cambria" w:cs="Cambria"/>
        </w:rPr>
      </w:pPr>
      <w:r>
        <w:rPr>
          <w:rFonts w:ascii="Cambria" w:eastAsia="Cambria" w:hAnsi="Cambria" w:cs="Cambria"/>
          <w:b/>
          <w:i/>
        </w:rPr>
        <w:t xml:space="preserve">Please take advantage of this excellent opportunity for academic enrichment by arriving prepared, and by being courteous to your classmates.  </w:t>
      </w:r>
    </w:p>
    <w:p w:rsidR="004F0656" w:rsidRDefault="004F0656">
      <w:pPr>
        <w:spacing w:line="240" w:lineRule="auto"/>
        <w:jc w:val="both"/>
        <w:rPr>
          <w:rFonts w:ascii="Cambria" w:eastAsia="Cambria" w:hAnsi="Cambria" w:cs="Cambria"/>
        </w:rPr>
      </w:pPr>
    </w:p>
    <w:p w:rsidR="004F0656" w:rsidRDefault="004F0656">
      <w:pPr>
        <w:spacing w:line="240" w:lineRule="auto"/>
        <w:rPr>
          <w:rFonts w:ascii="Cambria" w:eastAsia="Cambria" w:hAnsi="Cambria" w:cs="Cambria"/>
        </w:rPr>
      </w:pPr>
    </w:p>
    <w:p w:rsidR="004F0656" w:rsidRDefault="004F0656"/>
    <w:sectPr w:rsidR="004F065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656"/>
    <w:rsid w:val="004F0656"/>
    <w:rsid w:val="00DC7AAA"/>
    <w:rsid w:val="00FC1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1D4BD"/>
  <w15:docId w15:val="{163846D1-EB58-4768-A903-F89C13F3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Henry County Schools</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Shelly</dc:creator>
  <cp:lastModifiedBy>Smith, Shelly</cp:lastModifiedBy>
  <cp:revision>3</cp:revision>
  <dcterms:created xsi:type="dcterms:W3CDTF">2020-08-17T00:05:00Z</dcterms:created>
  <dcterms:modified xsi:type="dcterms:W3CDTF">2020-08-17T00:08:00Z</dcterms:modified>
</cp:coreProperties>
</file>